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F4" w:rsidRDefault="006869F4">
      <w:pPr>
        <w:rPr>
          <w:b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4BABD04B" wp14:editId="7FB000F2">
            <wp:extent cx="980784" cy="933404"/>
            <wp:effectExtent l="0" t="0" r="0" b="63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784" cy="93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  <w:lang w:eastAsia="bg-BG"/>
        </w:rPr>
        <w:drawing>
          <wp:inline distT="0" distB="0" distL="0" distR="0">
            <wp:extent cx="1885950" cy="1095375"/>
            <wp:effectExtent l="0" t="0" r="0" b="9525"/>
            <wp:docPr id="2" name="Картина 2" descr="https://blacksea-cbc.net/wp-content/themes/creative-on/assets/Ho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acksea-cbc.net/wp-content/themes/creative-on/assets/Hom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9F4" w:rsidRDefault="006869F4">
      <w:pPr>
        <w:rPr>
          <w:b/>
          <w:sz w:val="28"/>
          <w:szCs w:val="28"/>
        </w:rPr>
      </w:pPr>
    </w:p>
    <w:p w:rsidR="00EE2F6B" w:rsidRPr="009F4A21" w:rsidRDefault="00E560C2">
      <w:pPr>
        <w:rPr>
          <w:b/>
          <w:sz w:val="28"/>
          <w:szCs w:val="28"/>
        </w:rPr>
      </w:pPr>
      <w:r w:rsidRPr="009F4A21">
        <w:rPr>
          <w:b/>
          <w:sz w:val="28"/>
          <w:szCs w:val="28"/>
        </w:rPr>
        <w:t>Община Царево подписа договор по програма Черноморски басейн</w:t>
      </w:r>
      <w:r w:rsidR="001E3466">
        <w:rPr>
          <w:b/>
          <w:sz w:val="28"/>
          <w:szCs w:val="28"/>
        </w:rPr>
        <w:t xml:space="preserve"> 2014-2020</w:t>
      </w:r>
    </w:p>
    <w:p w:rsidR="00262192" w:rsidRPr="00596EC7" w:rsidRDefault="00E560C2" w:rsidP="00BA0377">
      <w:pPr>
        <w:rPr>
          <w:bCs/>
          <w:color w:val="000000"/>
          <w:kern w:val="36"/>
        </w:rPr>
      </w:pPr>
      <w:r>
        <w:t xml:space="preserve">Община Царево е партньор по </w:t>
      </w:r>
      <w:r w:rsidR="00BA0377" w:rsidRPr="0004275A">
        <w:rPr>
          <w:bCs/>
        </w:rPr>
        <w:t>Проект</w:t>
      </w:r>
      <w:r w:rsidR="00BA0377" w:rsidRPr="0004275A">
        <w:rPr>
          <w:bCs/>
          <w:lang w:val="en-US"/>
        </w:rPr>
        <w:t xml:space="preserve"> “</w:t>
      </w:r>
      <w:r w:rsidR="00BA0377" w:rsidRPr="007A2E8C">
        <w:t>Стратегия за нулеви отпадъци: методи и прилагане в черноморския басейн</w:t>
      </w:r>
      <w:r w:rsidR="00BA0377" w:rsidRPr="007A2E8C">
        <w:rPr>
          <w:lang w:val="ru-RU"/>
        </w:rPr>
        <w:t>"</w:t>
      </w:r>
      <w:r w:rsidR="00BA0377" w:rsidRPr="007A2E8C">
        <w:t xml:space="preserve">/ </w:t>
      </w:r>
      <w:proofErr w:type="spellStart"/>
      <w:r w:rsidR="00BA0377" w:rsidRPr="007A2E8C">
        <w:rPr>
          <w:lang w:val="en-US"/>
        </w:rPr>
        <w:t>ZeroWasteBCB</w:t>
      </w:r>
      <w:proofErr w:type="spellEnd"/>
      <w:r w:rsidR="00BA0377" w:rsidRPr="0004275A">
        <w:rPr>
          <w:bCs/>
          <w:lang w:val="en-US"/>
        </w:rPr>
        <w:t xml:space="preserve"> </w:t>
      </w:r>
      <w:r w:rsidR="00BA0377" w:rsidRPr="0004275A">
        <w:rPr>
          <w:bCs/>
        </w:rPr>
        <w:t xml:space="preserve">по </w:t>
      </w:r>
      <w:r w:rsidR="00BA0377" w:rsidRPr="0004275A">
        <w:rPr>
          <w:bCs/>
          <w:color w:val="000000"/>
          <w:kern w:val="36"/>
        </w:rPr>
        <w:t>Съвместна оперативна програма за трансгранично сътрудничество по Европейски инструмент за съседство „Черноморски басейн 2014-2020“</w:t>
      </w:r>
      <w:r w:rsidR="00BA0377">
        <w:rPr>
          <w:bCs/>
          <w:color w:val="000000"/>
          <w:kern w:val="36"/>
        </w:rPr>
        <w:t xml:space="preserve"> Втора покана, Специфична цел 2 „Насърчаване на общото повишаване на осведомеността и съвместни действия за намаляване </w:t>
      </w:r>
      <w:r w:rsidR="00F941E9">
        <w:rPr>
          <w:bCs/>
          <w:color w:val="000000"/>
          <w:kern w:val="36"/>
        </w:rPr>
        <w:t>на речните и морски отпадъци“.</w:t>
      </w:r>
      <w:r w:rsidR="00596EC7">
        <w:rPr>
          <w:bCs/>
          <w:color w:val="000000"/>
          <w:kern w:val="36"/>
        </w:rPr>
        <w:t xml:space="preserve"> Договорът беше подписан от УО на </w:t>
      </w:r>
      <w:r w:rsidR="00596EC7">
        <w:rPr>
          <w:bCs/>
          <w:color w:val="000000"/>
          <w:kern w:val="36"/>
          <w:lang w:val="en-US"/>
        </w:rPr>
        <w:t>26.04.2020</w:t>
      </w:r>
      <w:r w:rsidR="00596EC7">
        <w:rPr>
          <w:bCs/>
          <w:color w:val="000000"/>
          <w:kern w:val="36"/>
        </w:rPr>
        <w:t xml:space="preserve"> г. </w:t>
      </w:r>
      <w:r w:rsidR="003263FB">
        <w:rPr>
          <w:bCs/>
          <w:color w:val="000000"/>
          <w:kern w:val="36"/>
        </w:rPr>
        <w:t xml:space="preserve">и така стартира изпълнението му. </w:t>
      </w:r>
      <w:r w:rsidR="003345CF">
        <w:t xml:space="preserve">Водещ партньор по проекта е Специална провинциална администрация </w:t>
      </w:r>
      <w:proofErr w:type="spellStart"/>
      <w:r w:rsidR="003345CF">
        <w:t>Къркларели</w:t>
      </w:r>
      <w:proofErr w:type="spellEnd"/>
      <w:r w:rsidR="003345CF">
        <w:t>,</w:t>
      </w:r>
      <w:r w:rsidR="003263FB">
        <w:t xml:space="preserve"> </w:t>
      </w:r>
      <w:r w:rsidR="003345CF">
        <w:t xml:space="preserve">Турция, а партньори </w:t>
      </w:r>
      <w:r w:rsidR="003263FB">
        <w:t xml:space="preserve">са </w:t>
      </w:r>
      <w:r w:rsidR="003345CF">
        <w:t>Община Царево</w:t>
      </w:r>
      <w:r w:rsidR="003263FB">
        <w:t xml:space="preserve">, България, </w:t>
      </w:r>
      <w:r w:rsidR="003345CF">
        <w:t xml:space="preserve"> Център за изследвания „</w:t>
      </w:r>
      <w:proofErr w:type="spellStart"/>
      <w:r w:rsidR="003345CF">
        <w:t>Антигона</w:t>
      </w:r>
      <w:proofErr w:type="spellEnd"/>
      <w:r w:rsidR="003345CF">
        <w:t xml:space="preserve">“, </w:t>
      </w:r>
      <w:proofErr w:type="spellStart"/>
      <w:r w:rsidR="003345CF">
        <w:t>гр.Солун</w:t>
      </w:r>
      <w:proofErr w:type="spellEnd"/>
      <w:r w:rsidR="003345CF">
        <w:t xml:space="preserve">, Гърция, и Институт към Национална академия на науките </w:t>
      </w:r>
      <w:proofErr w:type="spellStart"/>
      <w:r w:rsidR="003345CF">
        <w:t>гр.Одеса</w:t>
      </w:r>
      <w:proofErr w:type="spellEnd"/>
      <w:r w:rsidR="003345CF">
        <w:t>, Украйна.</w:t>
      </w:r>
    </w:p>
    <w:p w:rsidR="009F4A21" w:rsidRDefault="009F4A21" w:rsidP="009F4A21">
      <w:r>
        <w:t>Проектът се основава на доброто трансгранично партньорство между регионални, местни власти, неправителствени организации и изследователски институт от четири различни страни в черноморския басейн. Основната цел на проекта е</w:t>
      </w:r>
      <w:r w:rsidR="003263FB">
        <w:t xml:space="preserve"> п</w:t>
      </w:r>
      <w:r>
        <w:t>овишаване на осведомеността относно предизвикателствата пред околната среда и добрите практики за управление на отпадъците, свързани с речните и морските отпадъци в Черноморския басейн, за да се осигури подобряване</w:t>
      </w:r>
      <w:r w:rsidR="003263FB">
        <w:t xml:space="preserve"> качеството на живот и повишаване </w:t>
      </w:r>
      <w:r>
        <w:t>благосъстоянието на хората в тези региони.</w:t>
      </w:r>
    </w:p>
    <w:p w:rsidR="009F4A21" w:rsidRDefault="009F4A21" w:rsidP="009F4A21">
      <w:r>
        <w:t>За осъществяването на проекта партньорите ще прилагат проектен подход, основан на комбиниране на добри правителствени решения, създаване на правилни и ефективни планове за управление на отпадъците и развитие на социални дейности за повишаване на обществената осведоменост и ангажираност на местните хора за свеждане до минимум на морските отпадъци в басейна на Черно море. Ще бъдат реализирани следните съвмест</w:t>
      </w:r>
      <w:r w:rsidR="00F941E9">
        <w:t xml:space="preserve">ни трансгранични дейности: </w:t>
      </w:r>
      <w:r>
        <w:t xml:space="preserve">Анализ и планиране на дейностите по </w:t>
      </w:r>
      <w:r w:rsidR="00F941E9">
        <w:t>предотвратяване на замърсяванията</w:t>
      </w:r>
      <w:r>
        <w:t xml:space="preserve"> в целевите райони</w:t>
      </w:r>
      <w:r w:rsidR="00F941E9">
        <w:t xml:space="preserve">, като целта е обследване </w:t>
      </w:r>
      <w:r>
        <w:t>по отношение на съществуващите отпадъци в целевите райони - вида на отпадъци, възможностите за тяхното правилно събиране, рециклиране и намаляване на</w:t>
      </w:r>
      <w:r w:rsidR="00F941E9">
        <w:t xml:space="preserve"> замърсяванията; </w:t>
      </w:r>
      <w:r>
        <w:t>Дейности за повишаване на осведомеността на обществеността относно нулевите отпадъчни системи</w:t>
      </w:r>
      <w:r w:rsidR="00F941E9">
        <w:t xml:space="preserve">, като </w:t>
      </w:r>
      <w:r>
        <w:t>ще се реализира широка информационна кампания сред младите хора, учениците и местните граждани в четири целеви области</w:t>
      </w:r>
      <w:r w:rsidR="00F941E9">
        <w:t xml:space="preserve"> - ч</w:t>
      </w:r>
      <w:r>
        <w:t>етири</w:t>
      </w:r>
      <w:r w:rsidR="00F941E9">
        <w:t>те партньора</w:t>
      </w:r>
      <w:r>
        <w:t xml:space="preserve"> по проекта ще реа</w:t>
      </w:r>
      <w:r w:rsidR="00F941E9">
        <w:t xml:space="preserve">лизират информационни кампании в училищата в Царево и Ахтопол, училищата и населението на </w:t>
      </w:r>
      <w:proofErr w:type="spellStart"/>
      <w:r w:rsidR="00F941E9">
        <w:t>Къркларели</w:t>
      </w:r>
      <w:proofErr w:type="spellEnd"/>
      <w:r w:rsidR="00F941E9">
        <w:t>, Одеса и Солун, както и хората, живеещи в селските райони на партньорите</w:t>
      </w:r>
      <w:r>
        <w:t xml:space="preserve">. Младите хора ще се научат как да приготвят свои кутии за </w:t>
      </w:r>
      <w:proofErr w:type="spellStart"/>
      <w:r>
        <w:t>компост</w:t>
      </w:r>
      <w:proofErr w:type="spellEnd"/>
      <w:r>
        <w:t xml:space="preserve"> и да рецик</w:t>
      </w:r>
      <w:r w:rsidR="00F941E9">
        <w:t xml:space="preserve">лират местни органични отпадъци; </w:t>
      </w:r>
      <w:r>
        <w:t xml:space="preserve">Разработване на устойчиво трансгранично партньорство за нулеви отпадъци в </w:t>
      </w:r>
      <w:r w:rsidR="00F941E9">
        <w:t>Черноморския басейн, което е ед</w:t>
      </w:r>
      <w:r>
        <w:t>н</w:t>
      </w:r>
      <w:r w:rsidR="00F941E9">
        <w:t xml:space="preserve">а от </w:t>
      </w:r>
      <w:r w:rsidR="001E3466">
        <w:t xml:space="preserve">основните </w:t>
      </w:r>
      <w:r w:rsidR="00F941E9">
        <w:t>цели на проекта -</w:t>
      </w:r>
      <w:r>
        <w:t xml:space="preserve"> да се развие устойчиво партньорство между заинтересованите страни за осигуряване на трансфер на дейностите по</w:t>
      </w:r>
      <w:r w:rsidR="001E3466">
        <w:t xml:space="preserve"> нулеви отпадъци </w:t>
      </w:r>
      <w:r>
        <w:t xml:space="preserve">и след края на проекта. В тази рамка партньорите по проекта ще развиват стабилни центрове за нулеви отпадъци в собствените си институции и онлайн мрежа за </w:t>
      </w:r>
      <w:r>
        <w:lastRenderedPageBreak/>
        <w:t>трансфер на постигнати знания, опит и дублиране на резултатите от проекта в други целеви области в Черноморския басейн.</w:t>
      </w:r>
    </w:p>
    <w:p w:rsidR="009F4A21" w:rsidRDefault="009F4A21" w:rsidP="00BA0377">
      <w:r>
        <w:t xml:space="preserve">Двама административни партньори ще реализират важни и ефективни инвестиции в системата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в своите страни: </w:t>
      </w:r>
      <w:r w:rsidR="001E3466">
        <w:t xml:space="preserve">система </w:t>
      </w:r>
      <w:r>
        <w:t xml:space="preserve">за интеграция на </w:t>
      </w:r>
      <w:r w:rsidR="001E3466">
        <w:t>нулеви отпадъци</w:t>
      </w:r>
      <w:r>
        <w:t xml:space="preserve"> по иновативен начин в огромна територи</w:t>
      </w:r>
      <w:r w:rsidR="001E3466">
        <w:t xml:space="preserve">я, обхващаща 39 села в област </w:t>
      </w:r>
      <w:proofErr w:type="spellStart"/>
      <w:r w:rsidR="001E3466">
        <w:t>Къ</w:t>
      </w:r>
      <w:r>
        <w:t>ркларели</w:t>
      </w:r>
      <w:proofErr w:type="spellEnd"/>
      <w:r>
        <w:t>, Турция, и инвестиране в необходимото машинно оборудване за двойно събиране и осигуряване чисти обществени площи в Царево, България. Също така</w:t>
      </w:r>
      <w:r w:rsidR="001E3466">
        <w:t>, р</w:t>
      </w:r>
      <w:r>
        <w:t xml:space="preserve">еализираната кампания за повишаване на обществената осведоменост и обученията за намаляване на отпадъците в басейна ще включва повече от 18 000 души и младежи, живеещи в селските райони на басейна и в най-големите му градове като Солун, </w:t>
      </w:r>
      <w:r w:rsidR="003263FB">
        <w:t>Гърция</w:t>
      </w:r>
      <w:r>
        <w:t xml:space="preserve"> и Одеса, </w:t>
      </w:r>
      <w:r w:rsidR="001E3466">
        <w:t>Украйна</w:t>
      </w:r>
      <w:r>
        <w:t>.</w:t>
      </w:r>
    </w:p>
    <w:p w:rsidR="00596EC7" w:rsidRDefault="00596EC7" w:rsidP="00BA0377">
      <w:proofErr w:type="spellStart"/>
      <w:r w:rsidRPr="007A2E8C">
        <w:rPr>
          <w:lang w:val="en-US"/>
        </w:rPr>
        <w:t>По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проект</w:t>
      </w:r>
      <w:proofErr w:type="spellEnd"/>
      <w:r>
        <w:t xml:space="preserve">а за </w:t>
      </w:r>
      <w:proofErr w:type="spellStart"/>
      <w:r w:rsidRPr="007A2E8C">
        <w:rPr>
          <w:lang w:val="en-US"/>
        </w:rPr>
        <w:t>Община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Царево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ще</w:t>
      </w:r>
      <w:proofErr w:type="spellEnd"/>
      <w:r w:rsidRPr="007A2E8C">
        <w:rPr>
          <w:lang w:val="en-US"/>
        </w:rPr>
        <w:t xml:space="preserve"> </w:t>
      </w:r>
      <w:r>
        <w:t xml:space="preserve">бъдат </w:t>
      </w:r>
      <w:proofErr w:type="spellStart"/>
      <w:r>
        <w:rPr>
          <w:lang w:val="en-US"/>
        </w:rPr>
        <w:t>закупени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две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машини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за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почистване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на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отпадъци</w:t>
      </w:r>
      <w:proofErr w:type="spellEnd"/>
      <w:r w:rsidRPr="007A2E8C">
        <w:rPr>
          <w:lang w:val="en-US"/>
        </w:rPr>
        <w:t xml:space="preserve"> - </w:t>
      </w:r>
      <w:proofErr w:type="spellStart"/>
      <w:r w:rsidRPr="007A2E8C">
        <w:rPr>
          <w:lang w:val="en-US"/>
        </w:rPr>
        <w:t>Многофункционална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помощна</w:t>
      </w:r>
      <w:proofErr w:type="spellEnd"/>
      <w:r w:rsidRPr="007A2E8C">
        <w:rPr>
          <w:lang w:val="en-US"/>
        </w:rPr>
        <w:t xml:space="preserve"> </w:t>
      </w:r>
      <w:proofErr w:type="spellStart"/>
      <w:r>
        <w:rPr>
          <w:lang w:val="en-US"/>
        </w:rPr>
        <w:t>машина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открити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площи</w:t>
      </w:r>
      <w:proofErr w:type="spellEnd"/>
      <w:r w:rsidRPr="007A2E8C">
        <w:rPr>
          <w:lang w:val="en-US"/>
        </w:rPr>
        <w:t xml:space="preserve"> и </w:t>
      </w:r>
      <w:proofErr w:type="spellStart"/>
      <w:r w:rsidRPr="007A2E8C">
        <w:rPr>
          <w:lang w:val="en-US"/>
        </w:rPr>
        <w:t>Ръчна</w:t>
      </w:r>
      <w:proofErr w:type="spellEnd"/>
      <w:r w:rsidRPr="007A2E8C">
        <w:rPr>
          <w:lang w:val="en-US"/>
        </w:rPr>
        <w:t xml:space="preserve">, </w:t>
      </w:r>
      <w:proofErr w:type="spellStart"/>
      <w:r w:rsidRPr="007A2E8C">
        <w:rPr>
          <w:lang w:val="en-US"/>
        </w:rPr>
        <w:t>прахосмукачка</w:t>
      </w:r>
      <w:proofErr w:type="spellEnd"/>
      <w:r w:rsidRPr="007A2E8C">
        <w:rPr>
          <w:lang w:val="en-US"/>
        </w:rPr>
        <w:t xml:space="preserve"> с </w:t>
      </w:r>
      <w:proofErr w:type="spellStart"/>
      <w:r>
        <w:rPr>
          <w:lang w:val="en-US"/>
        </w:rPr>
        <w:t>електрическо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задвижване</w:t>
      </w:r>
      <w:proofErr w:type="spellEnd"/>
      <w:r>
        <w:t>, които</w:t>
      </w:r>
      <w:r w:rsidRPr="00B523AC">
        <w:rPr>
          <w:lang w:val="en-US"/>
        </w:rPr>
        <w:t xml:space="preserve"> </w:t>
      </w:r>
      <w:proofErr w:type="spellStart"/>
      <w:r w:rsidRPr="00B523AC">
        <w:rPr>
          <w:lang w:val="en-US"/>
        </w:rPr>
        <w:t>ще</w:t>
      </w:r>
      <w:proofErr w:type="spellEnd"/>
      <w:r w:rsidRPr="00B523AC">
        <w:rPr>
          <w:lang w:val="en-US"/>
        </w:rPr>
        <w:t xml:space="preserve"> </w:t>
      </w:r>
      <w:proofErr w:type="spellStart"/>
      <w:r w:rsidRPr="00B523AC">
        <w:rPr>
          <w:lang w:val="en-US"/>
        </w:rPr>
        <w:t>бъдат</w:t>
      </w:r>
      <w:proofErr w:type="spellEnd"/>
      <w:r w:rsidRPr="00B523AC">
        <w:rPr>
          <w:lang w:val="en-US"/>
        </w:rPr>
        <w:t xml:space="preserve"> </w:t>
      </w:r>
      <w:proofErr w:type="spellStart"/>
      <w:r w:rsidRPr="00B523AC">
        <w:rPr>
          <w:lang w:val="en-US"/>
        </w:rPr>
        <w:t>използвани</w:t>
      </w:r>
      <w:proofErr w:type="spellEnd"/>
      <w:r w:rsidRPr="00B523AC">
        <w:rPr>
          <w:lang w:val="en-US"/>
        </w:rPr>
        <w:t xml:space="preserve"> </w:t>
      </w:r>
      <w:proofErr w:type="spellStart"/>
      <w:r w:rsidRPr="00B523AC">
        <w:rPr>
          <w:lang w:val="en-US"/>
        </w:rPr>
        <w:t>от</w:t>
      </w:r>
      <w:proofErr w:type="spellEnd"/>
      <w:r w:rsidRPr="00B523AC">
        <w:rPr>
          <w:lang w:val="en-US"/>
        </w:rPr>
        <w:t xml:space="preserve"> </w:t>
      </w:r>
      <w:proofErr w:type="spellStart"/>
      <w:r w:rsidRPr="00B523AC">
        <w:rPr>
          <w:lang w:val="en-US"/>
        </w:rPr>
        <w:t>де</w:t>
      </w:r>
      <w:r>
        <w:rPr>
          <w:lang w:val="en-US"/>
        </w:rPr>
        <w:t>йност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Чистота</w:t>
      </w:r>
      <w:proofErr w:type="spellEnd"/>
      <w:r>
        <w:rPr>
          <w:lang w:val="en-US"/>
        </w:rPr>
        <w:t xml:space="preserve">" </w:t>
      </w:r>
      <w:r>
        <w:t xml:space="preserve">за </w:t>
      </w:r>
      <w:proofErr w:type="spellStart"/>
      <w:r w:rsidRPr="007A2E8C">
        <w:rPr>
          <w:lang w:val="en-US"/>
        </w:rPr>
        <w:t>почист</w:t>
      </w:r>
      <w:proofErr w:type="spellEnd"/>
      <w:r>
        <w:t>ва</w:t>
      </w:r>
      <w:proofErr w:type="spellStart"/>
      <w:r>
        <w:rPr>
          <w:lang w:val="en-US"/>
        </w:rPr>
        <w:t>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обществени</w:t>
      </w:r>
      <w:proofErr w:type="spellEnd"/>
      <w:r w:rsidRPr="007A2E8C">
        <w:rPr>
          <w:lang w:val="en-US"/>
        </w:rPr>
        <w:t xml:space="preserve"> </w:t>
      </w:r>
      <w:proofErr w:type="spellStart"/>
      <w:r w:rsidRPr="007A2E8C">
        <w:rPr>
          <w:lang w:val="en-US"/>
        </w:rPr>
        <w:t>места</w:t>
      </w:r>
      <w:proofErr w:type="spellEnd"/>
      <w:r w:rsidRPr="007A2E8C">
        <w:rPr>
          <w:lang w:val="en-US"/>
        </w:rPr>
        <w:t xml:space="preserve"> в </w:t>
      </w:r>
      <w:proofErr w:type="spellStart"/>
      <w:r w:rsidRPr="007A2E8C">
        <w:rPr>
          <w:lang w:val="en-US"/>
        </w:rPr>
        <w:t>Царево</w:t>
      </w:r>
      <w:proofErr w:type="spellEnd"/>
      <w:r>
        <w:t xml:space="preserve"> и другите населени места от общината</w:t>
      </w:r>
      <w:r w:rsidRPr="007A2E8C">
        <w:rPr>
          <w:lang w:val="en-US"/>
        </w:rPr>
        <w:t>.</w:t>
      </w:r>
      <w:r>
        <w:t xml:space="preserve"> Други дейности по проекта са почистване на крайбрежни ивици, поречията и устията на реките Резовска и Велека, познавателни и обучителни лекции в училищата в Царево и Ахтопол</w:t>
      </w:r>
      <w:bookmarkStart w:id="0" w:name="_GoBack"/>
      <w:bookmarkEnd w:id="0"/>
      <w:r>
        <w:t>.</w:t>
      </w:r>
    </w:p>
    <w:p w:rsidR="001E3466" w:rsidRDefault="00BA0377" w:rsidP="00BA0377">
      <w:pPr>
        <w:rPr>
          <w:color w:val="000000"/>
        </w:rPr>
      </w:pPr>
      <w:r>
        <w:t>О</w:t>
      </w:r>
      <w:r w:rsidRPr="00CC5A6C">
        <w:t>бщия</w:t>
      </w:r>
      <w:r>
        <w:t>т</w:t>
      </w:r>
      <w:r w:rsidR="003345CF">
        <w:t xml:space="preserve"> допустим бюджет за</w:t>
      </w:r>
      <w:r w:rsidRPr="00CC5A6C">
        <w:t xml:space="preserve"> Община Царево</w:t>
      </w:r>
      <w:r>
        <w:t xml:space="preserve"> е в размер на </w:t>
      </w:r>
      <w:r>
        <w:rPr>
          <w:lang w:val="en-US"/>
        </w:rPr>
        <w:t>230 975</w:t>
      </w:r>
      <w:r>
        <w:t>,00</w:t>
      </w:r>
      <w:r>
        <w:rPr>
          <w:lang w:val="en-US"/>
        </w:rPr>
        <w:t xml:space="preserve"> </w:t>
      </w:r>
      <w:r>
        <w:t>евро</w:t>
      </w:r>
      <w:r w:rsidR="001E3466">
        <w:t xml:space="preserve">. </w:t>
      </w:r>
      <w:r>
        <w:t xml:space="preserve">Разходите по проекта се покриват 100% от </w:t>
      </w:r>
      <w:r w:rsidR="001E3466">
        <w:t xml:space="preserve">Съвместната оперативна </w:t>
      </w:r>
      <w:r>
        <w:t>програма</w:t>
      </w:r>
      <w:r w:rsidR="001E3466">
        <w:t xml:space="preserve"> Черноморски басейн 2014-2020</w:t>
      </w:r>
      <w:r>
        <w:t xml:space="preserve">, като </w:t>
      </w:r>
      <w:r w:rsidRPr="005F23DA">
        <w:rPr>
          <w:color w:val="000000"/>
        </w:rPr>
        <w:t xml:space="preserve">92% </w:t>
      </w:r>
      <w:r>
        <w:rPr>
          <w:color w:val="000000"/>
        </w:rPr>
        <w:t xml:space="preserve">се финансират </w:t>
      </w:r>
      <w:r w:rsidRPr="005F23DA">
        <w:rPr>
          <w:color w:val="000000"/>
        </w:rPr>
        <w:t xml:space="preserve">от </w:t>
      </w:r>
      <w:r>
        <w:rPr>
          <w:color w:val="000000"/>
        </w:rPr>
        <w:t xml:space="preserve">Европейския Инструмент за съседство </w:t>
      </w:r>
      <w:r>
        <w:rPr>
          <w:color w:val="000000"/>
          <w:lang w:val="en-US"/>
        </w:rPr>
        <w:t>ENI</w:t>
      </w:r>
      <w:r w:rsidR="001E3466">
        <w:rPr>
          <w:color w:val="000000"/>
        </w:rPr>
        <w:t xml:space="preserve"> на Европейския съюз</w:t>
      </w:r>
      <w:r>
        <w:rPr>
          <w:color w:val="000000"/>
        </w:rPr>
        <w:t xml:space="preserve"> и 8% са </w:t>
      </w:r>
      <w:r w:rsidR="001E3466">
        <w:rPr>
          <w:color w:val="000000"/>
        </w:rPr>
        <w:t xml:space="preserve">национално </w:t>
      </w:r>
      <w:r>
        <w:rPr>
          <w:color w:val="000000"/>
        </w:rPr>
        <w:t>съфинансиране</w:t>
      </w:r>
      <w:r w:rsidR="001E3466">
        <w:rPr>
          <w:color w:val="000000"/>
        </w:rPr>
        <w:t>.</w:t>
      </w:r>
    </w:p>
    <w:sectPr w:rsidR="001E3466" w:rsidSect="00F941E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C2"/>
    <w:rsid w:val="0000782E"/>
    <w:rsid w:val="001E3466"/>
    <w:rsid w:val="00262192"/>
    <w:rsid w:val="003263FB"/>
    <w:rsid w:val="003345CF"/>
    <w:rsid w:val="00596EC7"/>
    <w:rsid w:val="006869F4"/>
    <w:rsid w:val="009F4A21"/>
    <w:rsid w:val="00BA0377"/>
    <w:rsid w:val="00E560C2"/>
    <w:rsid w:val="00EE2F6B"/>
    <w:rsid w:val="00F9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33632"/>
  <w15:chartTrackingRefBased/>
  <w15:docId w15:val="{CCBA382D-8F71-49A7-ABB1-53A4C417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dcterms:created xsi:type="dcterms:W3CDTF">2020-05-19T08:05:00Z</dcterms:created>
  <dcterms:modified xsi:type="dcterms:W3CDTF">2020-05-19T11:09:00Z</dcterms:modified>
</cp:coreProperties>
</file>